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История Caterpillar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Caterpillar стартовала на своем историческом пути с конца 19 века. В 1890 году двумя владельцами разных компаний проводились опыты над эффективностью применения тракторов порта в земледельстве. Бенджамин Холт и Дениэл Бест были этими двумя, а позже и основателями “гиганга” Caterpillar, но в то время они занимались усовершенствованием и прогрессом в возможностях тракторов.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Начало больших изменений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Их творение - первый паровой тракторный двигатель, создан в 1905 году, он же и стал примеров ранних использований техники Caterpillar в процессе строительно-ремонтных работ. Во время землетрясений которые потрясли Сан-Франциско в 1906, устранение завала и ремонта города были успешно проведены используя технику Caterpillar. </w:t>
        <w:br w:type="textWrapping"/>
        <w:t xml:space="preserve">   Такой успешный шаг  придал владельцам уверенности и желания продолжать свою работу дальше, за счет чего они продолжили создание и выпуск следующих моделей техники. Спустя 8 лет после создания трактора на паровом двигателе, вышли новые трактора, со значительно усовершенствованным корпусом, добавленными передачами двигателя, системами подвески на пружинах.</w:t>
        <w:br w:type="textWrapping"/>
        <w:t xml:space="preserve">   В том же году произошли и первые поставки тракторов на гусеницах этой компании на территорию России. Стимулом для таких поставок стало то, что компания одержала золотую медаль в соревнованиях на машинной вспашке. Компания также поддерживала союзные страны своей техникой во время военных действий первой мировой. За все время поддержки было сделано около пяти тысяч тракторов.</w:t>
        <w:br w:type="textWrapping"/>
        <w:t xml:space="preserve">   Следующей моделью, был  трактор гусенично-колесный имеющий немалую на то время мощность 75 лошадиных сил.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Расширение и полноценное основани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</w:t>
        <w:br w:type="textWrapping"/>
        <w:t xml:space="preserve">   Поставка тракторов в европу в 1921 году стала еще одним шагом прогресса. Их использовали для постройки Рейн-Майн-Дунай. Время когда два создателя Бенджамин Холт и Дениэл Бест объединили свои заводы используя при этом один бренд и название. Это произошло в 1925 году который и считают годом полноценного основания компании Caterpillar.</w:t>
        <w:br w:type="textWrapping"/>
        <w:t xml:space="preserve">   Спустя все лишь пять лет после полноценного основания компании их техники</w:t>
        <w:br w:type="textWrapping"/>
        <w:t xml:space="preserve">уже присутствовала на всех строительствах в разных уголках мира в то время.</w:t>
        <w:br w:type="textWrapping"/>
        <w:t xml:space="preserve">   Во времена второй мировой компания также, как и в первой поставляла свою технику союзникам. В тот же период произошло и создание новых моделей техники. К обычным бензиновым или дизельным тракторам были добавлены грейдеры и энергоустановки. Это и положило начало выпуска компанией Caterpillar первой автостроительной техники.</w:t>
        <w:br w:type="textWrapping"/>
        <w:t xml:space="preserve">  Последующим шагом, по окончанию войны, стало расширение рынка и открытие завода в Великобритании, за что пришлось платить большие налоги на импорт, но компания справилась с этим без труда. После этого поставки техники в Индию помогли развить там дорожную сеть.</w:t>
        <w:br w:type="textWrapping"/>
        <w:t xml:space="preserve">  Техника Caterpillar также принимала участие в исследовании Антарктиды где в первое время была единственным ресурсом для этого. Это происходило в ходе военных операций США начиная с 1955 года. </w:t>
        <w:br w:type="textWrapping"/>
        <w:t xml:space="preserve">   Начало того периода когда до олимпийских игр подготовочные работы велись с помощью техники Caterpillar это - 1965 год. Начиная с этого года и до нашего времени для подготовки используют только их технику. </w:t>
        <w:br w:type="textWrapping"/>
        <w:t xml:space="preserve">  Важную роль в создании одного из крупнейших предприятий по производству тяжелой техники в Японии тоже сыграла Caterpillar. Началом этого было образования одного из первых предприятия совместной работы Caterpillar и Mitsubishi. Это предприятие в будущем станет вторым по величине в Японии. Американской компании это дало сделать уверенный первый шаг к завоеванию рынка азиатских стран.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Кризис и главное правило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В подальшем компанию настиг кризис, упадок продаж, большие потери, уменьшение инвестиций, это длилось в периоде пяти лет начиная с 1982. Пришлось пожертвовать работниками которых уволили, понизить оклад, но все таки удалось нормализовать доходы и работу компании. </w:t>
        <w:br w:type="textWrapping"/>
        <w:t xml:space="preserve">  После такого кризиса было основано правило компании на котором она работает и сейчас “3 кита” которые держат бизнес. Из за сокращения рабочего состава почти в половину одним из “трех китов” стало правило - никаких сокращений. Следующие два гласят о бюджетировании и децентрализации. </w:t>
        <w:br w:type="textWrapping"/>
        <w:t xml:space="preserve">  Создание крупнейшей компании и позиция лучших в мире дизельных двигателей, вот что  приносит компании Caterpillar следующий шаг - слив с компаниями Perkins Engines и Mak Haforen.</w:t>
        <w:br w:type="textWrapping"/>
        <w:t xml:space="preserve">  В 1998 году был произведен самый большой грузовик, аналогов которому на то время в мире не было. Модель этой машины 797.</w:t>
        <w:br w:type="textWrapping"/>
        <w:t xml:space="preserve">   Отметку лидера по поставке двигателей на дизельном топливе компания преодолела в период 2003 года. Демонстрация всего типоразмера состоялась через год.</w:t>
        <w:br w:type="textWrapping"/>
        <w:br w:type="textWrapping"/>
        <w:t xml:space="preserve">   Компания незамедлительно прогрессировала на протяжении почти одного века, постоянно вводя положительные, вспомогательные изменения на всех континентах тем самым доказуя свое лидерство уже более 80 лет.</w:t>
        <w:br w:type="textWrapping"/>
        <w:br w:type="textWrapping"/>
        <w:t xml:space="preserve">   Понравилась статья? Поделись прочитанным в соц сетях. 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